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D67" w:rsidRDefault="00FA3E16" w:rsidP="00FA3E16">
      <w:pPr>
        <w:jc w:val="center"/>
        <w:rPr>
          <w:rFonts w:ascii="Times New Roman" w:hAnsi="Times New Roman" w:cs="Times New Roman"/>
          <w:b/>
          <w:sz w:val="24"/>
          <w:szCs w:val="24"/>
          <w:u w:val="single"/>
        </w:rPr>
      </w:pPr>
      <w:r>
        <w:rPr>
          <w:rFonts w:ascii="Times New Roman" w:hAnsi="Times New Roman" w:cs="Times New Roman"/>
          <w:b/>
          <w:sz w:val="24"/>
          <w:szCs w:val="24"/>
          <w:u w:val="single"/>
        </w:rPr>
        <w:t>Výhody a nevýhody věkově smíšených</w:t>
      </w:r>
      <w:r w:rsidRPr="00FA3E16">
        <w:rPr>
          <w:rFonts w:ascii="Times New Roman" w:hAnsi="Times New Roman" w:cs="Times New Roman"/>
          <w:b/>
          <w:sz w:val="24"/>
          <w:szCs w:val="24"/>
          <w:u w:val="single"/>
        </w:rPr>
        <w:t xml:space="preserve"> tříd v mateřské škole</w:t>
      </w:r>
      <w:r w:rsidR="0078472F">
        <w:rPr>
          <w:rFonts w:ascii="Times New Roman" w:hAnsi="Times New Roman" w:cs="Times New Roman"/>
          <w:b/>
          <w:sz w:val="24"/>
          <w:szCs w:val="24"/>
          <w:u w:val="single"/>
        </w:rPr>
        <w:t xml:space="preserve"> </w:t>
      </w:r>
    </w:p>
    <w:p w:rsidR="0078472F" w:rsidRDefault="0078472F" w:rsidP="0078472F">
      <w:pPr>
        <w:rPr>
          <w:rFonts w:ascii="Times New Roman" w:hAnsi="Times New Roman" w:cs="Times New Roman"/>
          <w:b/>
          <w:sz w:val="24"/>
          <w:szCs w:val="24"/>
          <w:u w:val="single"/>
        </w:rPr>
      </w:pPr>
    </w:p>
    <w:p w:rsidR="0078472F" w:rsidRPr="0078472F" w:rsidRDefault="0078472F" w:rsidP="0078472F">
      <w:pPr>
        <w:rPr>
          <w:rFonts w:ascii="Times New Roman" w:hAnsi="Times New Roman" w:cs="Times New Roman"/>
          <w:sz w:val="24"/>
          <w:szCs w:val="24"/>
        </w:rPr>
      </w:pPr>
      <w:r w:rsidRPr="0078472F">
        <w:rPr>
          <w:rFonts w:ascii="Times New Roman" w:hAnsi="Times New Roman" w:cs="Times New Roman"/>
          <w:sz w:val="24"/>
          <w:szCs w:val="24"/>
        </w:rPr>
        <w:t xml:space="preserve">Všechny třídy naší mateřské školy jsou heterogenní neboli smíšené. Máme v jedné třídě děti od 2 do 7 let. Níže uvádíme přehled výhod a nevýhod, které </w:t>
      </w:r>
      <w:r>
        <w:rPr>
          <w:rFonts w:ascii="Times New Roman" w:hAnsi="Times New Roman" w:cs="Times New Roman"/>
          <w:sz w:val="24"/>
          <w:szCs w:val="24"/>
        </w:rPr>
        <w:t xml:space="preserve">má toto věkové složení dětí ve třídě. </w:t>
      </w:r>
    </w:p>
    <w:p w:rsidR="00FA3E16" w:rsidRPr="00FA3E16" w:rsidRDefault="0047792C" w:rsidP="00FA3E16">
      <w:pPr>
        <w:jc w:val="center"/>
        <w:rPr>
          <w:rFonts w:ascii="Times New Roman" w:hAnsi="Times New Roman" w:cs="Times New Roman"/>
          <w:b/>
          <w:sz w:val="24"/>
          <w:szCs w:val="24"/>
          <w:u w:val="single"/>
        </w:rPr>
      </w:pPr>
      <w:r>
        <w:rPr>
          <w:rFonts w:ascii="Times New Roman" w:hAnsi="Times New Roman" w:cs="Times New Roman"/>
          <w:b/>
          <w:sz w:val="24"/>
          <w:szCs w:val="24"/>
          <w:u w:val="single"/>
        </w:rPr>
        <w:t>Výhody</w:t>
      </w:r>
    </w:p>
    <w:p w:rsidR="00FA3E16" w:rsidRDefault="00FA3E16" w:rsidP="00FA3E16">
      <w:pPr>
        <w:pStyle w:val="Odstavecseseznamem"/>
        <w:numPr>
          <w:ilvl w:val="0"/>
          <w:numId w:val="2"/>
        </w:numPr>
        <w:rPr>
          <w:rFonts w:ascii="Times New Roman" w:hAnsi="Times New Roman" w:cs="Times New Roman"/>
          <w:sz w:val="24"/>
          <w:szCs w:val="24"/>
        </w:rPr>
      </w:pPr>
      <w:r w:rsidRPr="00FA3E16">
        <w:rPr>
          <w:rFonts w:ascii="Times New Roman" w:hAnsi="Times New Roman" w:cs="Times New Roman"/>
          <w:sz w:val="24"/>
          <w:szCs w:val="24"/>
        </w:rPr>
        <w:t xml:space="preserve">přirozené začlenění nových dětí do komunity třídy v mateřské </w:t>
      </w:r>
      <w:r>
        <w:rPr>
          <w:rFonts w:ascii="Times New Roman" w:hAnsi="Times New Roman" w:cs="Times New Roman"/>
          <w:sz w:val="24"/>
          <w:szCs w:val="24"/>
        </w:rPr>
        <w:t>škole, pomáhají při adaptaci dítěte na mateřskou školu – nových dětí není tolik, starší děti jsou pro ně přirozeným vzorem, dokáží se podle nich rychleji naučit respektovat pravidla třídy, inspirují se ve hrách, nevidí kolem sebe tolik plačících dětí, tudíž jsou ochotni se dříve začlenit do kolektivu dětí.</w:t>
      </w:r>
    </w:p>
    <w:p w:rsidR="00FA3E16" w:rsidRDefault="00FA3E16"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sourozenci mohou být spolu, nevyskytují se problematické adaptační obtíže mladších sourozenců</w:t>
      </w:r>
    </w:p>
    <w:p w:rsidR="00FA3E16" w:rsidRDefault="00FA3E16"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přirozené a snazší předávání vědomostí a zkušeností (děti se více naučí od sebe než od dospělé autority, která k nim má věkově daleko)</w:t>
      </w:r>
    </w:p>
    <w:p w:rsidR="00FA3E16" w:rsidRDefault="00FA3E16"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zvýšená sebejistota a sebedůvěra starších dětí – starší děti si přirozeně uvědomují svoji vyspělost a důležitost, pokud nejsou jedni z nejlepších v kolektivu vrstevníků, mohou být přesto lepší než „mladší“ dětí a tím si posilují své sebevědomí, které v kolektivu pouze stejně starých dětí může být narušeno uvědoměním si svých nedostatků (které mohou být pouze vývojové, nikoli trvalé)</w:t>
      </w:r>
    </w:p>
    <w:p w:rsidR="00FA3E16" w:rsidRDefault="0047792C"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prevence sociálně patologických jevů – chápání, že mladší děti mohou být plnohodnotnými členy skupiny, nevyřazování mladších dětí z komunity kvůli věku, respektování přirozených vývojových specifik, pomoc a podpora mladších a slabších jedinců</w:t>
      </w:r>
    </w:p>
    <w:p w:rsidR="0047792C" w:rsidRDefault="0047792C"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méně agresivních projevů ve skupině starších dětí, zejména chlapců – nemají tolik přirozené konkurence, tudíž není třeba si svoji pozici vydobýt násilím</w:t>
      </w:r>
    </w:p>
    <w:p w:rsidR="0047792C" w:rsidRDefault="0047792C"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podpora kamarádských, sourozeneckých, sousedských vztahů dětí, které se navzájem znají, ale nemusí být stejný školní ročník</w:t>
      </w:r>
    </w:p>
    <w:p w:rsidR="0047792C" w:rsidRDefault="0047792C"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mladší děti mají širší jazykový vzor, lépe a rychleji se naučí správně artikulovat všechny hlásky, navíc si od starších kamarádů přirozeně rozšiřují jak aktivní, tak pasivní slovní zásobu</w:t>
      </w:r>
    </w:p>
    <w:p w:rsidR="001D15FA" w:rsidRDefault="00B11B34" w:rsidP="00FA3E16">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 xml:space="preserve">děti </w:t>
      </w:r>
      <w:r w:rsidR="001D15FA">
        <w:rPr>
          <w:rFonts w:ascii="Times New Roman" w:hAnsi="Times New Roman" w:cs="Times New Roman"/>
          <w:sz w:val="24"/>
          <w:szCs w:val="24"/>
        </w:rPr>
        <w:t xml:space="preserve">po celou dobu docházky </w:t>
      </w:r>
      <w:r>
        <w:rPr>
          <w:rFonts w:ascii="Times New Roman" w:hAnsi="Times New Roman" w:cs="Times New Roman"/>
          <w:sz w:val="24"/>
          <w:szCs w:val="24"/>
        </w:rPr>
        <w:t>mají</w:t>
      </w:r>
      <w:r w:rsidR="001D15FA">
        <w:rPr>
          <w:rFonts w:ascii="Times New Roman" w:hAnsi="Times New Roman" w:cs="Times New Roman"/>
          <w:sz w:val="24"/>
          <w:szCs w:val="24"/>
        </w:rPr>
        <w:t xml:space="preserve"> svoji třídu a svoji paní učitelku</w:t>
      </w:r>
      <w:r w:rsidR="0078472F">
        <w:rPr>
          <w:rFonts w:ascii="Times New Roman" w:hAnsi="Times New Roman" w:cs="Times New Roman"/>
          <w:sz w:val="24"/>
          <w:szCs w:val="24"/>
        </w:rPr>
        <w:t>/pana učitele</w:t>
      </w:r>
    </w:p>
    <w:p w:rsidR="0047792C" w:rsidRDefault="001D15FA"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sociální nápodoba – děti si lépe rozvíjejí schopnosti vcítit se do druhého, spolupráci, tvořivost, mladší děti přirozeně imitují děti starší, vyspělejší, děti starší se snaží přirozeně ochraňovat, opatrovat dětí mladší a méně zkušené</w:t>
      </w:r>
    </w:p>
    <w:p w:rsidR="001D15FA" w:rsidRDefault="001D15FA"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možnost pracovat s dětmi více individuálně – děti se naučí rychleji „si hrát“, učitel má prostor pro práci s dětmi s problémy či s dětmi nadanými</w:t>
      </w:r>
    </w:p>
    <w:p w:rsidR="001D15FA" w:rsidRDefault="0078472F"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lepší připravenost</w:t>
      </w:r>
      <w:r w:rsidR="001D15FA">
        <w:rPr>
          <w:rFonts w:ascii="Times New Roman" w:hAnsi="Times New Roman" w:cs="Times New Roman"/>
          <w:sz w:val="24"/>
          <w:szCs w:val="24"/>
        </w:rPr>
        <w:t xml:space="preserve"> na školní docházku – menší počet dětí rok před zahájením povinné školní docházky ve třídě znamená pro učitelku</w:t>
      </w:r>
      <w:r>
        <w:rPr>
          <w:rFonts w:ascii="Times New Roman" w:hAnsi="Times New Roman" w:cs="Times New Roman"/>
          <w:sz w:val="24"/>
          <w:szCs w:val="24"/>
        </w:rPr>
        <w:t>/učitele</w:t>
      </w:r>
      <w:r w:rsidR="001D15FA">
        <w:rPr>
          <w:rFonts w:ascii="Times New Roman" w:hAnsi="Times New Roman" w:cs="Times New Roman"/>
          <w:sz w:val="24"/>
          <w:szCs w:val="24"/>
        </w:rPr>
        <w:t xml:space="preserve"> více času pracovat individuálně s každým dítětem a docvičit s ním oblasti, které jeho vrstevníci již mají zafixované</w:t>
      </w:r>
      <w:r w:rsidR="000D4114">
        <w:rPr>
          <w:rFonts w:ascii="Times New Roman" w:hAnsi="Times New Roman" w:cs="Times New Roman"/>
          <w:sz w:val="24"/>
          <w:szCs w:val="24"/>
        </w:rPr>
        <w:t>, učitelka</w:t>
      </w:r>
      <w:r>
        <w:rPr>
          <w:rFonts w:ascii="Times New Roman" w:hAnsi="Times New Roman" w:cs="Times New Roman"/>
          <w:sz w:val="24"/>
          <w:szCs w:val="24"/>
        </w:rPr>
        <w:t>/učitel</w:t>
      </w:r>
      <w:r w:rsidR="007C3E9F">
        <w:rPr>
          <w:rFonts w:ascii="Times New Roman" w:hAnsi="Times New Roman" w:cs="Times New Roman"/>
          <w:sz w:val="24"/>
          <w:szCs w:val="24"/>
        </w:rPr>
        <w:t xml:space="preserve"> se</w:t>
      </w:r>
      <w:r w:rsidR="000D4114">
        <w:rPr>
          <w:rFonts w:ascii="Times New Roman" w:hAnsi="Times New Roman" w:cs="Times New Roman"/>
          <w:sz w:val="24"/>
          <w:szCs w:val="24"/>
        </w:rPr>
        <w:t xml:space="preserve"> může ve třídě s nižším počtem dětí rok před zahájením povinné </w:t>
      </w:r>
      <w:r w:rsidR="000D4114">
        <w:rPr>
          <w:rFonts w:ascii="Times New Roman" w:hAnsi="Times New Roman" w:cs="Times New Roman"/>
          <w:sz w:val="24"/>
          <w:szCs w:val="24"/>
        </w:rPr>
        <w:lastRenderedPageBreak/>
        <w:t xml:space="preserve">školní docházky </w:t>
      </w:r>
      <w:r w:rsidR="007C3E9F">
        <w:rPr>
          <w:rFonts w:ascii="Times New Roman" w:hAnsi="Times New Roman" w:cs="Times New Roman"/>
          <w:sz w:val="24"/>
          <w:szCs w:val="24"/>
        </w:rPr>
        <w:t>lépe zaměřit na každého z nich a vracet se k tomu, co danému dítěti nejde častěji než při vysokém počtu „předškoláků“ v jedné třídě</w:t>
      </w:r>
    </w:p>
    <w:p w:rsidR="007C3E9F" w:rsidRDefault="007C3E9F"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 xml:space="preserve">mladší děti se učí toleranci a respektují práci předškoláků, volí si klidnější hry, předškoláci se učí soustředit se na práci, i když v okolí jsou „rušivé podněty“ – menší hrající si děti, na základě této zkušenosti jsou budoucí školáci lépe soustředění v samotné základní škole </w:t>
      </w:r>
    </w:p>
    <w:p w:rsidR="007C3E9F" w:rsidRDefault="007C3E9F"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děti s odkladem povinné školní docházky zůstávají s kolektivem známých kamarádů, se svojí paní učitelkou</w:t>
      </w:r>
      <w:r w:rsidR="0078472F">
        <w:rPr>
          <w:rFonts w:ascii="Times New Roman" w:hAnsi="Times New Roman" w:cs="Times New Roman"/>
          <w:sz w:val="24"/>
          <w:szCs w:val="24"/>
        </w:rPr>
        <w:t>/panem učitelem</w:t>
      </w:r>
      <w:r>
        <w:rPr>
          <w:rFonts w:ascii="Times New Roman" w:hAnsi="Times New Roman" w:cs="Times New Roman"/>
          <w:sz w:val="24"/>
          <w:szCs w:val="24"/>
        </w:rPr>
        <w:t>, nenastávají adaptační potíže na nový třídní kolektiv</w:t>
      </w:r>
    </w:p>
    <w:p w:rsidR="007C3E9F" w:rsidRDefault="007C3E9F"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do kolektivu dětí přibývají každý rok nové děti, děti mají menší obtíže přijmout do již zaběhnutého kolektivu nové dítě</w:t>
      </w:r>
    </w:p>
    <w:p w:rsidR="007C3E9F" w:rsidRDefault="007C3E9F"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děti, které nastupují do prvního ročníku</w:t>
      </w:r>
      <w:r w:rsidR="009F17A9">
        <w:rPr>
          <w:rFonts w:ascii="Times New Roman" w:hAnsi="Times New Roman" w:cs="Times New Roman"/>
          <w:sz w:val="24"/>
          <w:szCs w:val="24"/>
        </w:rPr>
        <w:t>,</w:t>
      </w:r>
      <w:r>
        <w:rPr>
          <w:rFonts w:ascii="Times New Roman" w:hAnsi="Times New Roman" w:cs="Times New Roman"/>
          <w:sz w:val="24"/>
          <w:szCs w:val="24"/>
        </w:rPr>
        <w:t xml:space="preserve"> mají kamarády ve starších ročnících, ti mohou pomáhat s adaptací na školní prostředí – škola, školní jídelna, školní družina, později mají tyto děti kamarády i v nižších ročnících, eliminuje se školní šikana (nové děti v kolektivu, mladší žák v nižších ročnících x starší žáci)</w:t>
      </w:r>
    </w:p>
    <w:p w:rsidR="009F17A9" w:rsidRDefault="009F17A9"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posuzování a přistupování k dětem podle jejich individuálních potřeb, podle jejich možností a schopností, učitelka</w:t>
      </w:r>
      <w:r w:rsidR="00474724">
        <w:rPr>
          <w:rFonts w:ascii="Times New Roman" w:hAnsi="Times New Roman" w:cs="Times New Roman"/>
          <w:sz w:val="24"/>
          <w:szCs w:val="24"/>
        </w:rPr>
        <w:t>/učitel</w:t>
      </w:r>
      <w:r>
        <w:rPr>
          <w:rFonts w:ascii="Times New Roman" w:hAnsi="Times New Roman" w:cs="Times New Roman"/>
          <w:sz w:val="24"/>
          <w:szCs w:val="24"/>
        </w:rPr>
        <w:t xml:space="preserve"> neškatulkuje děti podle věku, přizpůsobuje aktivity přirozeně slabším dětem a může se více věnovat dětem, které vykazují nadprůměrné výsledky v některých oblastech svého vývoje</w:t>
      </w:r>
    </w:p>
    <w:p w:rsidR="009F17A9" w:rsidRDefault="009F17A9" w:rsidP="0047792C">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lepší osvojení svých dovedností a znalostí u starších dětí – pokud předávají své poznatky mladších dětem, přirozeně si opakují, co již znají a tím si dané vědomosti více fixují</w:t>
      </w:r>
    </w:p>
    <w:p w:rsidR="001D15FA" w:rsidRPr="003443DD" w:rsidRDefault="00B75176" w:rsidP="001D15FA">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mladší děti se po vzoru starších přirozeně učí řešit problémové situace – opakují po nich možné řešení, spíše řeší konflikty ústně než fyzicky</w:t>
      </w:r>
    </w:p>
    <w:p w:rsidR="0047792C" w:rsidRPr="0047792C" w:rsidRDefault="0047792C" w:rsidP="0047792C">
      <w:pPr>
        <w:jc w:val="center"/>
        <w:rPr>
          <w:rFonts w:ascii="Times New Roman" w:hAnsi="Times New Roman" w:cs="Times New Roman"/>
          <w:b/>
          <w:sz w:val="24"/>
          <w:szCs w:val="24"/>
          <w:u w:val="single"/>
        </w:rPr>
      </w:pPr>
      <w:r w:rsidRPr="0047792C">
        <w:rPr>
          <w:rFonts w:ascii="Times New Roman" w:hAnsi="Times New Roman" w:cs="Times New Roman"/>
          <w:b/>
          <w:sz w:val="24"/>
          <w:szCs w:val="24"/>
          <w:u w:val="single"/>
        </w:rPr>
        <w:t>Nevýhody</w:t>
      </w:r>
    </w:p>
    <w:p w:rsidR="00FA3E16" w:rsidRDefault="0047792C" w:rsidP="0047792C">
      <w:pPr>
        <w:pStyle w:val="Odstavecseseznamem"/>
        <w:numPr>
          <w:ilvl w:val="0"/>
          <w:numId w:val="3"/>
        </w:numPr>
        <w:rPr>
          <w:rFonts w:ascii="Times New Roman" w:hAnsi="Times New Roman" w:cs="Times New Roman"/>
          <w:sz w:val="24"/>
          <w:szCs w:val="24"/>
        </w:rPr>
      </w:pPr>
      <w:r>
        <w:rPr>
          <w:rFonts w:ascii="Times New Roman" w:hAnsi="Times New Roman" w:cs="Times New Roman"/>
          <w:sz w:val="24"/>
          <w:szCs w:val="24"/>
        </w:rPr>
        <w:t xml:space="preserve">Starší děti mohou mít špatný jazykový vzor v malých dětech. Většinou se ve třídě ale nachází více starších dětí bez řečových obtíží, takže děti nemají potřebu napodobovat mladší děti, které neumí správně vyslovovat všechny hlásky. Jiná situace je v rodině, kde mladší sourozenec je pouze jeden a starší se snaží zajistit si pozornost rodičů tak, že začne opakovat nesprávnou artikulaci některých hlásek po svém sourozenci. </w:t>
      </w:r>
    </w:p>
    <w:p w:rsidR="00B75176" w:rsidRDefault="00B75176" w:rsidP="0047792C">
      <w:pPr>
        <w:pStyle w:val="Odstavecseseznamem"/>
        <w:numPr>
          <w:ilvl w:val="0"/>
          <w:numId w:val="3"/>
        </w:numPr>
        <w:rPr>
          <w:rFonts w:ascii="Times New Roman" w:hAnsi="Times New Roman" w:cs="Times New Roman"/>
          <w:sz w:val="24"/>
          <w:szCs w:val="24"/>
        </w:rPr>
      </w:pPr>
      <w:r>
        <w:rPr>
          <w:rFonts w:ascii="Times New Roman" w:hAnsi="Times New Roman" w:cs="Times New Roman"/>
          <w:sz w:val="24"/>
          <w:szCs w:val="24"/>
        </w:rPr>
        <w:t>používání nevhodných slov mladšími dětmi – napodobování starších, stejně tak nevhodné řešení konfliktu</w:t>
      </w:r>
    </w:p>
    <w:p w:rsidR="001D15FA" w:rsidRDefault="001D15FA" w:rsidP="0047792C">
      <w:pPr>
        <w:pStyle w:val="Odstavecseseznamem"/>
        <w:numPr>
          <w:ilvl w:val="0"/>
          <w:numId w:val="3"/>
        </w:numPr>
        <w:rPr>
          <w:rFonts w:ascii="Times New Roman" w:hAnsi="Times New Roman" w:cs="Times New Roman"/>
          <w:sz w:val="24"/>
          <w:szCs w:val="24"/>
        </w:rPr>
      </w:pPr>
      <w:r>
        <w:rPr>
          <w:rFonts w:ascii="Times New Roman" w:hAnsi="Times New Roman" w:cs="Times New Roman"/>
          <w:sz w:val="24"/>
          <w:szCs w:val="24"/>
        </w:rPr>
        <w:t>vysoká náročnost pro učitelku</w:t>
      </w:r>
      <w:r w:rsidR="00474724">
        <w:rPr>
          <w:rFonts w:ascii="Times New Roman" w:hAnsi="Times New Roman" w:cs="Times New Roman"/>
          <w:sz w:val="24"/>
          <w:szCs w:val="24"/>
        </w:rPr>
        <w:t>/učitele</w:t>
      </w:r>
      <w:r>
        <w:rPr>
          <w:rFonts w:ascii="Times New Roman" w:hAnsi="Times New Roman" w:cs="Times New Roman"/>
          <w:sz w:val="24"/>
          <w:szCs w:val="24"/>
        </w:rPr>
        <w:t>, potřeba vyšší přípravy na výchovně vzdělávací činnost, učitelka</w:t>
      </w:r>
      <w:r w:rsidR="00474724">
        <w:rPr>
          <w:rFonts w:ascii="Times New Roman" w:hAnsi="Times New Roman" w:cs="Times New Roman"/>
          <w:sz w:val="24"/>
          <w:szCs w:val="24"/>
        </w:rPr>
        <w:t>/učitel</w:t>
      </w:r>
      <w:r>
        <w:rPr>
          <w:rFonts w:ascii="Times New Roman" w:hAnsi="Times New Roman" w:cs="Times New Roman"/>
          <w:sz w:val="24"/>
          <w:szCs w:val="24"/>
        </w:rPr>
        <w:t xml:space="preserve"> musí skupinu dětí dobře znát a zvolit úkoly a činnosti více obtížností, aby zaujal</w:t>
      </w:r>
      <w:r w:rsidR="00474724">
        <w:rPr>
          <w:rFonts w:ascii="Times New Roman" w:hAnsi="Times New Roman" w:cs="Times New Roman"/>
          <w:sz w:val="24"/>
          <w:szCs w:val="24"/>
        </w:rPr>
        <w:t>/</w:t>
      </w:r>
      <w:r>
        <w:rPr>
          <w:rFonts w:ascii="Times New Roman" w:hAnsi="Times New Roman" w:cs="Times New Roman"/>
          <w:sz w:val="24"/>
          <w:szCs w:val="24"/>
        </w:rPr>
        <w:t>a všechny děti</w:t>
      </w:r>
      <w:r w:rsidR="00DE7660">
        <w:rPr>
          <w:rFonts w:ascii="Times New Roman" w:hAnsi="Times New Roman" w:cs="Times New Roman"/>
          <w:sz w:val="24"/>
          <w:szCs w:val="24"/>
        </w:rPr>
        <w:t>, je potřeba učební materiál</w:t>
      </w:r>
      <w:r w:rsidR="009F17A9">
        <w:rPr>
          <w:rFonts w:ascii="Times New Roman" w:hAnsi="Times New Roman" w:cs="Times New Roman"/>
          <w:sz w:val="24"/>
          <w:szCs w:val="24"/>
        </w:rPr>
        <w:t xml:space="preserve"> ve větším množství a rů</w:t>
      </w:r>
      <w:r w:rsidR="00DE7660">
        <w:rPr>
          <w:rFonts w:ascii="Times New Roman" w:hAnsi="Times New Roman" w:cs="Times New Roman"/>
          <w:sz w:val="24"/>
          <w:szCs w:val="24"/>
        </w:rPr>
        <w:t>znorodější</w:t>
      </w:r>
      <w:r w:rsidR="009F17A9">
        <w:rPr>
          <w:rFonts w:ascii="Times New Roman" w:hAnsi="Times New Roman" w:cs="Times New Roman"/>
          <w:sz w:val="24"/>
          <w:szCs w:val="24"/>
        </w:rPr>
        <w:t xml:space="preserve"> prostředí</w:t>
      </w:r>
    </w:p>
    <w:p w:rsidR="009F17A9" w:rsidRDefault="009F17A9" w:rsidP="0047792C">
      <w:pPr>
        <w:pStyle w:val="Odstavecseseznamem"/>
        <w:numPr>
          <w:ilvl w:val="0"/>
          <w:numId w:val="3"/>
        </w:numPr>
        <w:rPr>
          <w:rFonts w:ascii="Times New Roman" w:hAnsi="Times New Roman" w:cs="Times New Roman"/>
          <w:sz w:val="24"/>
          <w:szCs w:val="24"/>
        </w:rPr>
      </w:pPr>
      <w:r>
        <w:rPr>
          <w:rFonts w:ascii="Times New Roman" w:hAnsi="Times New Roman" w:cs="Times New Roman"/>
          <w:sz w:val="24"/>
          <w:szCs w:val="24"/>
        </w:rPr>
        <w:t>může docházek k přetěžování nebo naopak k nevytížení dětí při špatně zvolené výchovně vzdělávací aktivitě učitelkou</w:t>
      </w:r>
      <w:r w:rsidR="00474724">
        <w:rPr>
          <w:rFonts w:ascii="Times New Roman" w:hAnsi="Times New Roman" w:cs="Times New Roman"/>
          <w:sz w:val="24"/>
          <w:szCs w:val="24"/>
        </w:rPr>
        <w:t>/učitelem</w:t>
      </w:r>
    </w:p>
    <w:p w:rsidR="003443DD" w:rsidRPr="003443DD" w:rsidRDefault="009F17A9" w:rsidP="003443DD">
      <w:pPr>
        <w:pStyle w:val="Odstavecseseznamem"/>
        <w:numPr>
          <w:ilvl w:val="0"/>
          <w:numId w:val="3"/>
        </w:numPr>
        <w:rPr>
          <w:rFonts w:ascii="Times New Roman" w:hAnsi="Times New Roman" w:cs="Times New Roman"/>
          <w:sz w:val="24"/>
          <w:szCs w:val="24"/>
        </w:rPr>
      </w:pPr>
      <w:r>
        <w:rPr>
          <w:rFonts w:ascii="Times New Roman" w:hAnsi="Times New Roman" w:cs="Times New Roman"/>
          <w:sz w:val="24"/>
          <w:szCs w:val="24"/>
        </w:rPr>
        <w:t>mladší děti si mohou zvyknout na pomoc a nemusí být tolik samostatné, starší děti mohou mladší děti odstrkovat či utlačovat</w:t>
      </w:r>
      <w:bookmarkStart w:id="0" w:name="_GoBack"/>
      <w:bookmarkEnd w:id="0"/>
    </w:p>
    <w:p w:rsidR="003443DD" w:rsidRPr="003443DD" w:rsidRDefault="003443DD" w:rsidP="003443DD">
      <w:pPr>
        <w:ind w:left="3540"/>
        <w:rPr>
          <w:rFonts w:ascii="Times New Roman" w:hAnsi="Times New Roman" w:cs="Times New Roman"/>
          <w:sz w:val="24"/>
          <w:szCs w:val="24"/>
        </w:rPr>
      </w:pPr>
    </w:p>
    <w:sectPr w:rsidR="003443DD" w:rsidRPr="00344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6F6552"/>
    <w:multiLevelType w:val="hybridMultilevel"/>
    <w:tmpl w:val="177EB5E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16F0C9D"/>
    <w:multiLevelType w:val="hybridMultilevel"/>
    <w:tmpl w:val="431A8E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D782140"/>
    <w:multiLevelType w:val="hybridMultilevel"/>
    <w:tmpl w:val="A28667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E16"/>
    <w:rsid w:val="000D4114"/>
    <w:rsid w:val="001C5D67"/>
    <w:rsid w:val="001D15FA"/>
    <w:rsid w:val="003443DD"/>
    <w:rsid w:val="00474724"/>
    <w:rsid w:val="0047792C"/>
    <w:rsid w:val="0078472F"/>
    <w:rsid w:val="007914AA"/>
    <w:rsid w:val="007C3E9F"/>
    <w:rsid w:val="009F17A9"/>
    <w:rsid w:val="00B11B34"/>
    <w:rsid w:val="00B75176"/>
    <w:rsid w:val="00B82AD3"/>
    <w:rsid w:val="00DE7660"/>
    <w:rsid w:val="00FA3E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32440A-A245-465C-81D2-2827E220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A3E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792</Words>
  <Characters>4679</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5461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Skolka</dc:creator>
  <cp:lastModifiedBy>Koričová Michaela</cp:lastModifiedBy>
  <cp:revision>9</cp:revision>
  <dcterms:created xsi:type="dcterms:W3CDTF">2015-01-28T12:39:00Z</dcterms:created>
  <dcterms:modified xsi:type="dcterms:W3CDTF">2026-08-26T13:16:00Z</dcterms:modified>
</cp:coreProperties>
</file>