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54057" w14:textId="77777777" w:rsidR="007E1F32" w:rsidRPr="001A70D5" w:rsidRDefault="007E1F32" w:rsidP="001A70D5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cs-CZ"/>
        </w:rPr>
      </w:pPr>
      <w:bookmarkStart w:id="0" w:name="_GoBack"/>
      <w:bookmarkEnd w:id="0"/>
      <w:r w:rsidRPr="001A70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Směrnice pro stanovení kritérií pro přijímání dětí k předškolnímu vzdělávání při překročení kapacity mateřské školy.</w:t>
      </w:r>
      <w:r w:rsidRPr="001A70D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3A22173B" w14:textId="77777777" w:rsidR="007E1F32" w:rsidRPr="007E1F32" w:rsidRDefault="007E1F32" w:rsidP="001A70D5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E2132A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4061F35" w14:textId="77777777" w:rsidR="007E1F32" w:rsidRPr="007E1F32" w:rsidRDefault="007E1F32" w:rsidP="001A70D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Základní školy a Mateřské školy Tršice stanovila následující kritéria, podle nichž se bude postupovat při rozhodování na základě ustanovení § 165 </w:t>
      </w:r>
      <w:proofErr w:type="spellStart"/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ods</w:t>
      </w:r>
      <w:proofErr w:type="spellEnd"/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 písm. B) zákona č. 561/2004 Sb., o předškolním, základním, středním a vyšším odborném vzdělávání a jiném vzdělávání v mateřské škole v případě, kdy počet žádostí o přijetí k předškolnímu vzdělávání v daném roce překročí stanovenou kapacitu maximálního počtu dětí pro mateřskou školu. Mateřská škola má kapacitu </w:t>
      </w:r>
      <w:r w:rsidRPr="007E1F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 dětí.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E7EBC7" w14:textId="2FE1CFF4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školním roce 2025/2026 bude přijato </w:t>
      </w:r>
      <w:r w:rsidR="008A59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</w:t>
      </w:r>
      <w:r w:rsidRPr="007E1F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dětí.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4CFB9F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1. Předškolní vzdělávání se organizuje pro děti zpravidla od 3 do 6 let. </w:t>
      </w:r>
    </w:p>
    <w:p w14:paraId="707253DE" w14:textId="77777777" w:rsidR="00914053" w:rsidRDefault="007E1F32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914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budou do 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 </w:t>
      </w:r>
      <w:r w:rsidR="009140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přijímány podle těchto kritérií: </w:t>
      </w:r>
    </w:p>
    <w:p w14:paraId="753B71AA" w14:textId="77777777" w:rsidR="00914053" w:rsidRDefault="00914053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672AE" w14:textId="73514E3D" w:rsidR="00415066" w:rsidRDefault="00415066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předškolnímu vzdělávání budou přijímány děti v následujícím pořadí: </w:t>
      </w:r>
    </w:p>
    <w:p w14:paraId="2825AB9E" w14:textId="77777777" w:rsidR="00ED0693" w:rsidRDefault="00ED0693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C1CFA" w14:textId="4613EBA4" w:rsidR="007A06B5" w:rsidRDefault="00ED0693" w:rsidP="001A70D5">
      <w:pPr>
        <w:pStyle w:val="Odstavecseseznamem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Dítě, na které se vztahuje </w:t>
      </w:r>
      <w:r w:rsidRPr="0041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povinné předškolní vzděláván</w:t>
      </w:r>
      <w:r w:rsidR="007A06B5" w:rsidRPr="004150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místem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trvalého pobytu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06B5"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na území spádového obvodu Tršice</w:t>
      </w:r>
      <w:r w:rsidR="0041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dni zápisu)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dosáhne pěti let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 8.</w:t>
      </w:r>
      <w:r w:rsid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2025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data narození od nejstarších po nejmladší.</w:t>
      </w:r>
    </w:p>
    <w:p w14:paraId="01E2ECA1" w14:textId="7789E2C1" w:rsidR="007A06B5" w:rsidRDefault="00ED0693" w:rsidP="001A70D5">
      <w:pPr>
        <w:pStyle w:val="Odstavecseseznamem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 místem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trvalého pobytu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06B5"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na území spádového obvodu Tršice</w:t>
      </w:r>
      <w:r w:rsidR="00687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dni zápisu)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před začátkem školního roku (do 31. 8. 202</w:t>
      </w:r>
      <w:r w:rsid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dosáhne nejméně čtvrtého roku věku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 podle data narození od nejstarších po nejmladší.</w:t>
      </w:r>
    </w:p>
    <w:p w14:paraId="6DAA8091" w14:textId="5DCF2C67" w:rsidR="007A06B5" w:rsidRDefault="00ED0693" w:rsidP="001A70D5">
      <w:pPr>
        <w:pStyle w:val="Odstavecseseznamem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 místem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trvalého pobytu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06B5"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na území spádového obvodu Tršice</w:t>
      </w:r>
      <w:r w:rsidR="00687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dni zápisu)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před začátkem školního roku (do 31. 8. 202</w:t>
      </w:r>
      <w:r w:rsid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dosáhne nejméně třetího roku věku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data narození od nejstarších po nejmladší. </w:t>
      </w:r>
    </w:p>
    <w:p w14:paraId="23265C62" w14:textId="13CAA47B" w:rsidR="007A06B5" w:rsidRDefault="00ED0693" w:rsidP="001A70D5">
      <w:pPr>
        <w:pStyle w:val="Odstavecseseznamem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s místem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trvalého pobytu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06B5"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na území spádového obvodu Tršice</w:t>
      </w:r>
      <w:r w:rsidR="00687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(ke dni zápisu)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před začátkem školního roku (do 31. 8. 202</w:t>
      </w:r>
      <w:r w:rsidR="0041506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dosáhne nejméně dvou let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podle data narození od nejstarších po nejmladší. </w:t>
      </w:r>
    </w:p>
    <w:p w14:paraId="3742BF0D" w14:textId="6A6F1C6E" w:rsidR="00ED0693" w:rsidRPr="007A06B5" w:rsidRDefault="00ED0693" w:rsidP="001A70D5">
      <w:pPr>
        <w:pStyle w:val="Odstavecseseznamem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15066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41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 s místem </w:t>
      </w:r>
      <w:r w:rsidR="00415066" w:rsidRPr="006874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trvalého pobytu mimo území spádového obvodu Tršice</w:t>
      </w:r>
      <w:r w:rsidR="004150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A0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pořadí od nejstaršího po nejmladšího, do naplnění volné kapacity školy. </w:t>
      </w:r>
    </w:p>
    <w:p w14:paraId="677F2A3B" w14:textId="77777777" w:rsidR="00E06CEC" w:rsidRPr="007E1F32" w:rsidRDefault="00E06CEC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A017A7C" w14:textId="70557E0B" w:rsidR="007E1F32" w:rsidRDefault="007E1F32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 případě nedostatečné kapacity 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 a v případě 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rovnosti </w:t>
      </w:r>
      <w:r w:rsidR="006874F3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kritérií (stejný datum narození dětí)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rozhodovat los za přítomnosti zřizovatele. </w:t>
      </w:r>
    </w:p>
    <w:p w14:paraId="39080823" w14:textId="34A80A9A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3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Zápisy se uskuteční v termínu </w:t>
      </w:r>
      <w:r w:rsidR="007E1F32" w:rsidRPr="007E1F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května 2025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2CFBB0" w14:textId="2A759B28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 den zápisu </w:t>
      </w:r>
      <w:r w:rsidR="007E1F32" w:rsidRPr="007E1F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6. května 2025 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všechny podané žádosti k přijetí v době od </w:t>
      </w:r>
      <w:r w:rsidR="007E1F32" w:rsidRPr="007E1F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15:00 do 18:00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stejnou váhu. V žádném případě nebude v tento den zápisu vytvořeno pořadí s přednostní výhodou k přijetí do MŠ. </w:t>
      </w:r>
    </w:p>
    <w:p w14:paraId="4CC041AA" w14:textId="0B33BFE9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. Mimo termín oficiálního zápisu mohou být děti přijímány v průběhu roku pouze v případě volné kapacity. </w:t>
      </w:r>
    </w:p>
    <w:p w14:paraId="06A3EF7A" w14:textId="10C8ADA8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Dle § 50 zákona č. 258/2000 Sb. musí rodiče v den zápisu do MŠ doložit </w:t>
      </w:r>
      <w:r w:rsidR="007E1F32" w:rsidRPr="00E06C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potvrzení lékaře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povinném očkování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doklad, že je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nákaze imunní nebo že se nemůže očkování podrobit pro trvalou kontraindikaci (ustanovení § 34 </w:t>
      </w:r>
      <w:proofErr w:type="spellStart"/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ods</w:t>
      </w:r>
      <w:proofErr w:type="spellEnd"/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 školského zákona ve spojení s § 50 zákona o ochraně veřejného zdraví. Výjimkou jsou děti s povinným předškolním vzdělávání (děti, které k 31. 08. 2025 dosáhnou </w:t>
      </w:r>
      <w:proofErr w:type="gramStart"/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věku 5-ti</w:t>
      </w:r>
      <w:proofErr w:type="gramEnd"/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let). </w:t>
      </w:r>
    </w:p>
    <w:p w14:paraId="5A26D131" w14:textId="0085353B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. Má-li být dítě s povinným předškolním vzděláváním individuálně vzděláváno (vzdělávání, které se uskutečňuje bez pravidelné denní docházky dítěte do MŠ), je zákonný zástupce povinen toto oznámení učinit nejpozději 3 měsíce před začátkem školního roku. </w:t>
      </w:r>
    </w:p>
    <w:p w14:paraId="1E3435A5" w14:textId="6D1D1F02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. Rozhodnutí o přijetí k předškolnímu vzdělávání se oznamuje zveřejněním seznamu uchazečů pod přiděleným registračním číslem u každého uchazeče na veřejně přístupném místě v ZŠ a MŠ Tršice a také na webových stránkách školy nejméně měsíc po termínu, kdy se konal zápis. </w:t>
      </w:r>
    </w:p>
    <w:p w14:paraId="53FAC38C" w14:textId="5F812319" w:rsidR="007E1F32" w:rsidRPr="007E1F32" w:rsidRDefault="001A70D5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06CEC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Základní školy a Mateřské školy Tršice 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</w:t>
      </w:r>
      <w:r w:rsidR="00916B0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stanovit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zkušební pobyt dítěte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dél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měsíc</w:t>
      </w:r>
      <w:r w:rsidR="00E06CEC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7E1F32"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fyzického nástupu dítěte do mateřské školy. Netýká se dětí plnících povinnou předškolní docházku.  </w:t>
      </w:r>
    </w:p>
    <w:p w14:paraId="562CAC12" w14:textId="5B24B2D0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A70D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Rozdělení dětí </w:t>
      </w:r>
      <w:r w:rsidR="00916B0B">
        <w:rPr>
          <w:rFonts w:ascii="Times New Roman" w:eastAsia="Times New Roman" w:hAnsi="Times New Roman" w:cs="Times New Roman"/>
          <w:sz w:val="24"/>
          <w:szCs w:val="24"/>
          <w:lang w:eastAsia="cs-CZ"/>
        </w:rPr>
        <w:t>do tříd je plně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 kompetenci </w:t>
      </w:r>
      <w:r w:rsidR="00916B0B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0AD2230E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A9794DF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36FF1C" w14:textId="77777777" w:rsidR="007E1F32" w:rsidRDefault="007E1F32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E5B5AE" w14:textId="77777777" w:rsidR="007E1F32" w:rsidRDefault="007E1F32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77AC41" w14:textId="77777777" w:rsidR="007E1F32" w:rsidRDefault="007E1F32" w:rsidP="001A70D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17FD80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V Tršicích dne  </w:t>
      </w:r>
    </w:p>
    <w:p w14:paraId="3064E0B5" w14:textId="77777777" w:rsidR="007E1F32" w:rsidRPr="007E1F32" w:rsidRDefault="007E1F32" w:rsidP="001A70D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 …………………………. </w:t>
      </w:r>
    </w:p>
    <w:p w14:paraId="290D44FD" w14:textId="77777777" w:rsidR="007E1F32" w:rsidRPr="007E1F32" w:rsidRDefault="007E1F32" w:rsidP="001A70D5">
      <w:pPr>
        <w:spacing w:after="0" w:line="360" w:lineRule="auto"/>
        <w:ind w:firstLine="56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Andrea Teplá </w:t>
      </w:r>
    </w:p>
    <w:p w14:paraId="7D1C7174" w14:textId="77777777" w:rsidR="007E1F32" w:rsidRDefault="007E1F32" w:rsidP="001A70D5">
      <w:pPr>
        <w:spacing w:after="0" w:line="360" w:lineRule="auto"/>
        <w:ind w:firstLine="56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  ředitelka školy</w:t>
      </w:r>
    </w:p>
    <w:p w14:paraId="47395D49" w14:textId="77777777" w:rsidR="007E1F32" w:rsidRPr="007E1F32" w:rsidRDefault="007E1F32" w:rsidP="001A70D5">
      <w:pPr>
        <w:spacing w:after="0" w:line="360" w:lineRule="auto"/>
        <w:ind w:firstLine="56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EBC93F4" w14:textId="77777777" w:rsidR="007E1F32" w:rsidRPr="007E1F32" w:rsidRDefault="007E1F32" w:rsidP="007E1F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E1F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A62F8A" w14:textId="77777777" w:rsidR="00E93D3D" w:rsidRDefault="00E93D3D"/>
    <w:sectPr w:rsidR="00E93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6C68" w14:textId="77777777" w:rsidR="007C3C97" w:rsidRDefault="007C3C97" w:rsidP="007E1F32">
      <w:pPr>
        <w:spacing w:after="0" w:line="240" w:lineRule="auto"/>
      </w:pPr>
      <w:r>
        <w:separator/>
      </w:r>
    </w:p>
  </w:endnote>
  <w:endnote w:type="continuationSeparator" w:id="0">
    <w:p w14:paraId="76EA3ACF" w14:textId="77777777" w:rsidR="007C3C97" w:rsidRDefault="007C3C97" w:rsidP="007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3F34" w14:textId="77777777" w:rsidR="007C3C97" w:rsidRDefault="007C3C97" w:rsidP="007E1F32">
      <w:pPr>
        <w:spacing w:after="0" w:line="240" w:lineRule="auto"/>
      </w:pPr>
      <w:r>
        <w:separator/>
      </w:r>
    </w:p>
  </w:footnote>
  <w:footnote w:type="continuationSeparator" w:id="0">
    <w:p w14:paraId="4BE62A0D" w14:textId="77777777" w:rsidR="007C3C97" w:rsidRDefault="007C3C97" w:rsidP="007E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6F3E1" w14:textId="77777777" w:rsidR="007E1F32" w:rsidRDefault="007E1F32">
    <w:pPr>
      <w:pStyle w:val="Zhlav"/>
    </w:pPr>
    <w:r>
      <w:rPr>
        <w:rStyle w:val="normaltextrun"/>
        <w:color w:val="000000"/>
        <w:shd w:val="clear" w:color="auto" w:fill="FFFFFF"/>
      </w:rPr>
      <w:t xml:space="preserve">                          Základní škola a Mateřská škola Tršice, </w:t>
    </w:r>
    <w:proofErr w:type="spellStart"/>
    <w:proofErr w:type="gramStart"/>
    <w:r>
      <w:rPr>
        <w:rStyle w:val="normaltextrun"/>
        <w:color w:val="000000"/>
        <w:shd w:val="clear" w:color="auto" w:fill="FFFFFF"/>
      </w:rPr>
      <w:t>p.o</w:t>
    </w:r>
    <w:proofErr w:type="spellEnd"/>
    <w:r>
      <w:rPr>
        <w:rStyle w:val="normaltextrun"/>
        <w:color w:val="000000"/>
        <w:shd w:val="clear" w:color="auto" w:fill="FFFFFF"/>
      </w:rPr>
      <w:t>.</w:t>
    </w:r>
    <w:proofErr w:type="gramEnd"/>
    <w:r>
      <w:rPr>
        <w:rStyle w:val="normaltextrun"/>
        <w:color w:val="000000"/>
        <w:shd w:val="clear" w:color="auto" w:fill="FFFFFF"/>
      </w:rPr>
      <w:t> se sídlem Tršice 183, Tršice 783 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05B13"/>
    <w:multiLevelType w:val="hybridMultilevel"/>
    <w:tmpl w:val="3E605F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2"/>
    <w:rsid w:val="001A70D5"/>
    <w:rsid w:val="00415066"/>
    <w:rsid w:val="004839B1"/>
    <w:rsid w:val="006341CC"/>
    <w:rsid w:val="006874F3"/>
    <w:rsid w:val="007A06B5"/>
    <w:rsid w:val="007C3C97"/>
    <w:rsid w:val="007E1F32"/>
    <w:rsid w:val="008A59F1"/>
    <w:rsid w:val="00914053"/>
    <w:rsid w:val="00916B0B"/>
    <w:rsid w:val="00E06CEC"/>
    <w:rsid w:val="00E17709"/>
    <w:rsid w:val="00E93D3D"/>
    <w:rsid w:val="00E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69F1"/>
  <w15:docId w15:val="{BD58C798-9F28-4BC5-97F4-385B9BF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F32"/>
  </w:style>
  <w:style w:type="paragraph" w:styleId="Zpat">
    <w:name w:val="footer"/>
    <w:basedOn w:val="Normln"/>
    <w:link w:val="ZpatChar"/>
    <w:uiPriority w:val="99"/>
    <w:unhideWhenUsed/>
    <w:rsid w:val="007E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F32"/>
  </w:style>
  <w:style w:type="character" w:customStyle="1" w:styleId="normaltextrun">
    <w:name w:val="normaltextrun"/>
    <w:basedOn w:val="Standardnpsmoodstavce"/>
    <w:rsid w:val="007E1F32"/>
  </w:style>
  <w:style w:type="character" w:customStyle="1" w:styleId="eop">
    <w:name w:val="eop"/>
    <w:basedOn w:val="Standardnpsmoodstavce"/>
    <w:rsid w:val="007E1F32"/>
  </w:style>
  <w:style w:type="paragraph" w:styleId="Odstavecseseznamem">
    <w:name w:val="List Paragraph"/>
    <w:basedOn w:val="Normln"/>
    <w:uiPriority w:val="34"/>
    <w:qFormat/>
    <w:rsid w:val="007A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Teplá</dc:creator>
  <cp:lastModifiedBy>Vladimíra Rášová</cp:lastModifiedBy>
  <cp:revision>2</cp:revision>
  <dcterms:created xsi:type="dcterms:W3CDTF">2025-03-27T12:17:00Z</dcterms:created>
  <dcterms:modified xsi:type="dcterms:W3CDTF">2025-03-27T12:17:00Z</dcterms:modified>
</cp:coreProperties>
</file>